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0188" w14:textId="77777777" w:rsidR="00ED245E" w:rsidRPr="00ED245E" w:rsidRDefault="00ED245E" w:rsidP="00ED245E">
      <w:pPr>
        <w:spacing w:after="120"/>
        <w:outlineLvl w:val="0"/>
        <w:rPr>
          <w:rFonts w:ascii="Arial" w:eastAsia="Times New Roman" w:hAnsi="Arial" w:cs="Arial"/>
          <w:color w:val="7C4682"/>
          <w:kern w:val="36"/>
          <w:sz w:val="48"/>
          <w:szCs w:val="48"/>
        </w:rPr>
      </w:pPr>
      <w:r w:rsidRPr="00ED245E">
        <w:rPr>
          <w:rFonts w:ascii="Arial" w:eastAsia="Times New Roman" w:hAnsi="Arial" w:cs="Arial"/>
          <w:color w:val="7C4682"/>
          <w:kern w:val="36"/>
          <w:sz w:val="48"/>
          <w:szCs w:val="48"/>
        </w:rPr>
        <w:t>Non-Discrimination Policy</w:t>
      </w:r>
    </w:p>
    <w:p w14:paraId="68FF9446" w14:textId="77777777" w:rsidR="00ED245E" w:rsidRPr="00ED245E" w:rsidRDefault="00ED245E" w:rsidP="00ED245E">
      <w:pPr>
        <w:shd w:val="clear" w:color="auto" w:fill="FFFFFF"/>
        <w:outlineLvl w:val="1"/>
        <w:rPr>
          <w:rFonts w:ascii="Arial" w:eastAsia="Times New Roman" w:hAnsi="Arial" w:cs="Arial"/>
          <w:b/>
          <w:bCs/>
          <w:color w:val="000000"/>
          <w:sz w:val="36"/>
          <w:szCs w:val="36"/>
        </w:rPr>
      </w:pPr>
      <w:r w:rsidRPr="00ED245E">
        <w:rPr>
          <w:rFonts w:ascii="Cambria" w:eastAsia="Times New Roman" w:hAnsi="Cambria" w:cs="Arial"/>
          <w:b/>
          <w:bCs/>
          <w:color w:val="000000"/>
        </w:rPr>
        <w:t>Nondiscrimination Policy</w:t>
      </w:r>
    </w:p>
    <w:p w14:paraId="2FE8216A" w14:textId="77777777" w:rsidR="00ED245E" w:rsidRPr="00ED245E" w:rsidRDefault="00ED245E" w:rsidP="00ED245E">
      <w:pPr>
        <w:shd w:val="clear" w:color="auto" w:fill="FFFFFF"/>
        <w:rPr>
          <w:rFonts w:ascii="Arial" w:eastAsia="Times New Roman" w:hAnsi="Arial" w:cs="Arial"/>
          <w:color w:val="000000"/>
        </w:rPr>
      </w:pPr>
      <w:r w:rsidRPr="00ED245E">
        <w:rPr>
          <w:rFonts w:ascii="Cambria" w:eastAsia="Times New Roman" w:hAnsi="Cambria" w:cs="Arial"/>
          <w:color w:val="000000"/>
        </w:rPr>
        <w:t xml:space="preserve">NCSD #1 does not discriminate </w:t>
      </w:r>
      <w:proofErr w:type="gramStart"/>
      <w:r w:rsidRPr="00ED245E">
        <w:rPr>
          <w:rFonts w:ascii="Cambria" w:eastAsia="Times New Roman" w:hAnsi="Cambria" w:cs="Arial"/>
          <w:color w:val="000000"/>
        </w:rPr>
        <w:t>on the basis of</w:t>
      </w:r>
      <w:proofErr w:type="gramEnd"/>
      <w:r w:rsidRPr="00ED245E">
        <w:rPr>
          <w:rFonts w:ascii="Cambria" w:eastAsia="Times New Roman" w:hAnsi="Cambria" w:cs="Arial"/>
          <w:color w:val="000000"/>
        </w:rPr>
        <w:t xml:space="preserve"> race, color, national origin, sex, age, religion, sexual orientation, or disability in employment, treatment, admission, or access to educational programs and activities.</w:t>
      </w:r>
    </w:p>
    <w:p w14:paraId="7756AD21" w14:textId="77777777" w:rsidR="00ED245E" w:rsidRPr="00ED245E" w:rsidRDefault="00ED245E" w:rsidP="00ED245E">
      <w:pPr>
        <w:spacing w:after="160"/>
        <w:rPr>
          <w:rFonts w:ascii="Arial" w:eastAsia="Times New Roman" w:hAnsi="Arial" w:cs="Arial"/>
          <w:color w:val="000000"/>
        </w:rPr>
      </w:pPr>
      <w:r w:rsidRPr="00ED245E">
        <w:rPr>
          <w:rFonts w:ascii="Cambria" w:eastAsia="Times New Roman" w:hAnsi="Cambria" w:cs="Arial"/>
          <w:color w:val="000000"/>
        </w:rPr>
        <w:t>The lack of English language skills shall not be a barrier to admission or participation in the activities and programs. Natrona County School District does not discriminate in its hiring or employment practices. This notice is provided as required by Title VI of the Civil Rights Act of 1964, Section 504 of the Rehabilitation Act of 1973, Title IX of the Education Amendments of 1972, the Age Discrimination Act of 1975, and the American with Disabilities Act of 1990. Questions, complaints, or requests for additional information regarding these laws may be forwarded to the designated compliance coordinator(s). The following person(s) have been designated to handle inquiries regarding the Non-Discrimination Policies of Natrona County School District.</w:t>
      </w:r>
    </w:p>
    <w:p w14:paraId="533CD215" w14:textId="77777777" w:rsidR="00ED245E" w:rsidRPr="00ED245E" w:rsidRDefault="00ED245E" w:rsidP="00ED245E">
      <w:pPr>
        <w:rPr>
          <w:rFonts w:ascii="Arial" w:eastAsia="Times New Roman" w:hAnsi="Arial" w:cs="Arial"/>
          <w:color w:val="000000"/>
        </w:rPr>
      </w:pPr>
      <w:r w:rsidRPr="00ED245E">
        <w:rPr>
          <w:rFonts w:ascii="Cambria" w:eastAsia="Times New Roman" w:hAnsi="Cambria" w:cs="Arial"/>
          <w:color w:val="000000"/>
        </w:rPr>
        <w:t>504 Coordinator - Ted Hanson</w:t>
      </w:r>
    </w:p>
    <w:p w14:paraId="5F545CA6" w14:textId="77777777" w:rsidR="00ED245E" w:rsidRPr="00ED245E" w:rsidRDefault="00ED245E" w:rsidP="00ED245E">
      <w:pPr>
        <w:rPr>
          <w:rFonts w:ascii="Arial" w:eastAsia="Times New Roman" w:hAnsi="Arial" w:cs="Arial"/>
          <w:color w:val="000000"/>
        </w:rPr>
      </w:pPr>
      <w:r w:rsidRPr="00ED245E">
        <w:rPr>
          <w:rFonts w:ascii="Cambria" w:eastAsia="Times New Roman" w:hAnsi="Cambria" w:cs="Arial"/>
          <w:color w:val="000000"/>
        </w:rPr>
        <w:t>970 N. Glenn Rd., Casper, WY 82601, or (307) 253-5445</w:t>
      </w:r>
    </w:p>
    <w:p w14:paraId="42733129" w14:textId="77777777" w:rsidR="00ED245E" w:rsidRPr="00ED245E" w:rsidRDefault="00ED245E" w:rsidP="00ED245E">
      <w:pPr>
        <w:rPr>
          <w:rFonts w:ascii="Arial" w:eastAsia="Times New Roman" w:hAnsi="Arial" w:cs="Arial"/>
          <w:color w:val="000000"/>
        </w:rPr>
      </w:pPr>
      <w:hyperlink r:id="rId4" w:history="1">
        <w:r w:rsidRPr="00ED245E">
          <w:rPr>
            <w:rFonts w:ascii="Cambria" w:eastAsia="Times New Roman" w:hAnsi="Cambria" w:cs="Arial"/>
            <w:color w:val="0000FF"/>
            <w:u w:val="single"/>
          </w:rPr>
          <w:t>theodore_hanson@natronaschools.org</w:t>
        </w:r>
      </w:hyperlink>
    </w:p>
    <w:p w14:paraId="5831B81A" w14:textId="77777777" w:rsidR="00ED245E" w:rsidRPr="00ED245E" w:rsidRDefault="00ED245E" w:rsidP="00ED245E">
      <w:pPr>
        <w:rPr>
          <w:rFonts w:ascii="Arial" w:eastAsia="Times New Roman" w:hAnsi="Arial" w:cs="Arial"/>
          <w:color w:val="666666"/>
          <w:sz w:val="21"/>
          <w:szCs w:val="21"/>
        </w:rPr>
      </w:pPr>
      <w:r w:rsidRPr="00ED245E">
        <w:rPr>
          <w:rFonts w:ascii="Arial" w:eastAsia="Times New Roman" w:hAnsi="Arial" w:cs="Arial"/>
          <w:color w:val="666666"/>
          <w:sz w:val="21"/>
          <w:szCs w:val="21"/>
        </w:rPr>
        <w:t> </w:t>
      </w:r>
    </w:p>
    <w:p w14:paraId="06709EDB" w14:textId="77777777" w:rsidR="00ED245E" w:rsidRPr="00ED245E" w:rsidRDefault="00ED245E" w:rsidP="00ED245E">
      <w:pPr>
        <w:rPr>
          <w:rFonts w:ascii="Arial" w:eastAsia="Times New Roman" w:hAnsi="Arial" w:cs="Arial"/>
          <w:color w:val="000000"/>
        </w:rPr>
      </w:pPr>
      <w:r w:rsidRPr="00ED245E">
        <w:rPr>
          <w:rFonts w:ascii="Cambria" w:eastAsia="Times New Roman" w:hAnsi="Cambria" w:cs="Arial"/>
          <w:color w:val="000000"/>
        </w:rPr>
        <w:t xml:space="preserve">Title IX Coordinator - </w:t>
      </w:r>
      <w:proofErr w:type="spellStart"/>
      <w:r w:rsidRPr="00ED245E">
        <w:rPr>
          <w:rFonts w:ascii="Cambria" w:eastAsia="Times New Roman" w:hAnsi="Cambria" w:cs="Arial"/>
          <w:color w:val="000000"/>
        </w:rPr>
        <w:t>Verba</w:t>
      </w:r>
      <w:proofErr w:type="spellEnd"/>
      <w:r w:rsidRPr="00ED245E">
        <w:rPr>
          <w:rFonts w:ascii="Cambria" w:eastAsia="Times New Roman" w:hAnsi="Cambria" w:cs="Arial"/>
          <w:color w:val="000000"/>
        </w:rPr>
        <w:t xml:space="preserve"> Echols</w:t>
      </w:r>
    </w:p>
    <w:p w14:paraId="298AF022" w14:textId="77777777" w:rsidR="00ED245E" w:rsidRPr="00ED245E" w:rsidRDefault="00ED245E" w:rsidP="00ED245E">
      <w:pPr>
        <w:rPr>
          <w:rFonts w:ascii="Arial" w:eastAsia="Times New Roman" w:hAnsi="Arial" w:cs="Arial"/>
          <w:color w:val="000000"/>
        </w:rPr>
      </w:pPr>
      <w:r w:rsidRPr="00ED245E">
        <w:rPr>
          <w:rFonts w:ascii="Cambria" w:eastAsia="Times New Roman" w:hAnsi="Cambria" w:cs="Arial"/>
          <w:color w:val="000000"/>
        </w:rPr>
        <w:t>970 N. Glenn Rd., Casper, WY 82601, or (307) 253-5445</w:t>
      </w:r>
    </w:p>
    <w:p w14:paraId="522B0125" w14:textId="77777777" w:rsidR="00ED245E" w:rsidRPr="00ED245E" w:rsidRDefault="00ED245E" w:rsidP="00ED245E">
      <w:pPr>
        <w:rPr>
          <w:rFonts w:ascii="Arial" w:eastAsia="Times New Roman" w:hAnsi="Arial" w:cs="Arial"/>
          <w:color w:val="000000"/>
        </w:rPr>
      </w:pPr>
      <w:hyperlink r:id="rId5" w:history="1">
        <w:r w:rsidRPr="00ED245E">
          <w:rPr>
            <w:rFonts w:ascii="Cambria" w:eastAsia="Times New Roman" w:hAnsi="Cambria" w:cs="Arial"/>
            <w:color w:val="1155CC"/>
            <w:u w:val="single"/>
          </w:rPr>
          <w:t>verba_echols@natronaschools.org</w:t>
        </w:r>
      </w:hyperlink>
    </w:p>
    <w:p w14:paraId="56D7DC81" w14:textId="77777777" w:rsidR="00ED245E" w:rsidRPr="00ED245E" w:rsidRDefault="00ED245E" w:rsidP="00ED245E">
      <w:pPr>
        <w:rPr>
          <w:rFonts w:ascii="Arial" w:eastAsia="Times New Roman" w:hAnsi="Arial" w:cs="Arial"/>
          <w:color w:val="666666"/>
          <w:sz w:val="21"/>
          <w:szCs w:val="21"/>
        </w:rPr>
      </w:pPr>
      <w:r w:rsidRPr="00ED245E">
        <w:rPr>
          <w:rFonts w:ascii="Arial" w:eastAsia="Times New Roman" w:hAnsi="Arial" w:cs="Arial"/>
          <w:color w:val="666666"/>
          <w:sz w:val="21"/>
          <w:szCs w:val="21"/>
        </w:rPr>
        <w:t> </w:t>
      </w:r>
    </w:p>
    <w:p w14:paraId="32332891" w14:textId="77777777" w:rsidR="00ED245E" w:rsidRPr="00ED245E" w:rsidRDefault="00ED245E" w:rsidP="00ED245E">
      <w:pPr>
        <w:rPr>
          <w:rFonts w:ascii="Arial" w:eastAsia="Times New Roman" w:hAnsi="Arial" w:cs="Arial"/>
          <w:color w:val="000000"/>
        </w:rPr>
      </w:pPr>
      <w:r w:rsidRPr="00ED245E">
        <w:rPr>
          <w:rFonts w:ascii="Cambria" w:eastAsia="Times New Roman" w:hAnsi="Cambria" w:cs="Arial"/>
          <w:color w:val="000000"/>
        </w:rPr>
        <w:t>Or you may also contact: </w:t>
      </w:r>
    </w:p>
    <w:p w14:paraId="6FA80522" w14:textId="77777777" w:rsidR="00ED245E" w:rsidRPr="00ED245E" w:rsidRDefault="00ED245E" w:rsidP="00ED245E">
      <w:pPr>
        <w:shd w:val="clear" w:color="auto" w:fill="FFFFFF"/>
        <w:rPr>
          <w:rFonts w:ascii="Arial" w:eastAsia="Times New Roman" w:hAnsi="Arial" w:cs="Arial"/>
          <w:color w:val="000000"/>
        </w:rPr>
      </w:pPr>
      <w:r w:rsidRPr="00ED245E">
        <w:rPr>
          <w:rFonts w:ascii="Cambria" w:eastAsia="Times New Roman" w:hAnsi="Cambria" w:cs="Arial"/>
          <w:color w:val="000000"/>
        </w:rPr>
        <w:t xml:space="preserve">The Wyoming Department of Education, Office for Civil Rights Coordinator, </w:t>
      </w:r>
      <w:r w:rsidRPr="00ED245E">
        <w:rPr>
          <w:rFonts w:ascii="Cambria" w:eastAsia="Times New Roman" w:hAnsi="Cambria" w:cs="Arial"/>
          <w:color w:val="000000"/>
          <w:shd w:val="clear" w:color="auto" w:fill="FFFFFF"/>
        </w:rPr>
        <w:t>2300 Capitol Avenue, Cheyenne, WY 82002-0050 or 307-777-7673</w:t>
      </w:r>
    </w:p>
    <w:p w14:paraId="1BD9EDFA" w14:textId="77777777" w:rsidR="00ED245E" w:rsidRPr="00ED245E" w:rsidRDefault="00ED245E" w:rsidP="00ED245E">
      <w:pPr>
        <w:rPr>
          <w:rFonts w:ascii="Arial" w:eastAsia="Times New Roman" w:hAnsi="Arial" w:cs="Arial"/>
          <w:color w:val="666666"/>
          <w:sz w:val="21"/>
          <w:szCs w:val="21"/>
        </w:rPr>
      </w:pPr>
      <w:r w:rsidRPr="00ED245E">
        <w:rPr>
          <w:rFonts w:ascii="Arial" w:eastAsia="Times New Roman" w:hAnsi="Arial" w:cs="Arial"/>
          <w:color w:val="666666"/>
          <w:sz w:val="21"/>
          <w:szCs w:val="21"/>
        </w:rPr>
        <w:t> </w:t>
      </w:r>
    </w:p>
    <w:p w14:paraId="128B56C8" w14:textId="77777777" w:rsidR="00ED245E" w:rsidRPr="00ED245E" w:rsidRDefault="00ED245E" w:rsidP="00ED245E">
      <w:pPr>
        <w:shd w:val="clear" w:color="auto" w:fill="FFFFFF"/>
        <w:outlineLvl w:val="1"/>
        <w:rPr>
          <w:rFonts w:ascii="Arial" w:eastAsia="Times New Roman" w:hAnsi="Arial" w:cs="Arial"/>
          <w:b/>
          <w:bCs/>
          <w:color w:val="000000"/>
          <w:sz w:val="36"/>
          <w:szCs w:val="36"/>
        </w:rPr>
      </w:pPr>
      <w:r w:rsidRPr="00ED245E">
        <w:rPr>
          <w:rFonts w:ascii="Arial" w:eastAsia="Times New Roman" w:hAnsi="Arial" w:cs="Arial"/>
          <w:b/>
          <w:bCs/>
          <w:color w:val="000000"/>
          <w:sz w:val="22"/>
          <w:szCs w:val="22"/>
        </w:rPr>
        <w:t>Accessibility</w:t>
      </w:r>
    </w:p>
    <w:p w14:paraId="068CEAA9" w14:textId="77777777" w:rsidR="00ED245E" w:rsidRPr="00ED245E" w:rsidRDefault="00ED245E" w:rsidP="00ED245E">
      <w:pPr>
        <w:shd w:val="clear" w:color="auto" w:fill="FFFFFF"/>
        <w:rPr>
          <w:rFonts w:ascii="Arial" w:eastAsia="Times New Roman" w:hAnsi="Arial" w:cs="Arial"/>
          <w:color w:val="000000"/>
        </w:rPr>
      </w:pPr>
      <w:r w:rsidRPr="00ED245E">
        <w:rPr>
          <w:rFonts w:ascii="Cambria" w:eastAsia="Times New Roman" w:hAnsi="Cambria" w:cs="Arial"/>
          <w:color w:val="000000"/>
        </w:rPr>
        <w:t xml:space="preserve">At Natrona County School District #1 (NCSD), we seek to understand and respect the unique needs of our students and community. We are committed to ensuring the accessibility of our web content to people with disabilities. All content on our website will conform to the Web Content Accessibility Guidelines (WCAG) 2.0, Level AA. This policy applies to all new, updated, and existing web content on </w:t>
      </w:r>
      <w:hyperlink r:id="rId6" w:history="1">
        <w:r w:rsidRPr="00ED245E">
          <w:rPr>
            <w:rFonts w:ascii="Cambria" w:eastAsia="Times New Roman" w:hAnsi="Cambria" w:cs="Arial"/>
            <w:color w:val="0000FF"/>
            <w:u w:val="single"/>
          </w:rPr>
          <w:t>www.natronaschools.org.</w:t>
        </w:r>
      </w:hyperlink>
      <w:r w:rsidRPr="00ED245E">
        <w:rPr>
          <w:rFonts w:ascii="Cambria" w:eastAsia="Times New Roman" w:hAnsi="Cambria" w:cs="Arial"/>
          <w:color w:val="000000"/>
        </w:rPr>
        <w:t xml:space="preserve"> Accessibility checks will be incorporated into the publishing workflow for all new website content.</w:t>
      </w:r>
    </w:p>
    <w:p w14:paraId="67130B1E" w14:textId="77777777" w:rsidR="00ED245E" w:rsidRPr="00ED245E" w:rsidRDefault="00ED245E" w:rsidP="00ED245E">
      <w:pPr>
        <w:shd w:val="clear" w:color="auto" w:fill="FFFFFF"/>
        <w:rPr>
          <w:rFonts w:ascii="Arial" w:eastAsia="Times New Roman" w:hAnsi="Arial" w:cs="Arial"/>
          <w:color w:val="000000"/>
        </w:rPr>
      </w:pPr>
      <w:r w:rsidRPr="00ED245E">
        <w:rPr>
          <w:rFonts w:ascii="Cambria" w:eastAsia="Times New Roman" w:hAnsi="Cambria" w:cs="Arial"/>
          <w:color w:val="000000"/>
        </w:rPr>
        <w:t xml:space="preserve">Each page of the website will include a link in the footer to this page which includes contact information providing a method for users to submit feedback on the site; this information will be compiled and considered during the review process. Any accessibility issues should be reported to NCSD’s Public Relations Department at </w:t>
      </w:r>
      <w:hyperlink r:id="rId7" w:history="1">
        <w:r w:rsidRPr="00ED245E">
          <w:rPr>
            <w:rFonts w:ascii="Cambria" w:eastAsia="Times New Roman" w:hAnsi="Cambria" w:cs="Arial"/>
            <w:color w:val="0000FF"/>
            <w:u w:val="single"/>
          </w:rPr>
          <w:t>communications@myncsd.org</w:t>
        </w:r>
      </w:hyperlink>
      <w:r w:rsidRPr="00ED245E">
        <w:rPr>
          <w:rFonts w:ascii="Cambria" w:eastAsia="Times New Roman" w:hAnsi="Cambria" w:cs="Arial"/>
          <w:color w:val="000000"/>
        </w:rPr>
        <w:t>.</w:t>
      </w:r>
    </w:p>
    <w:p w14:paraId="609E60CD" w14:textId="77777777" w:rsidR="00ED245E" w:rsidRPr="00ED245E" w:rsidRDefault="00ED245E" w:rsidP="00ED245E">
      <w:pPr>
        <w:shd w:val="clear" w:color="auto" w:fill="FFFFFF"/>
        <w:rPr>
          <w:rFonts w:ascii="Arial" w:eastAsia="Times New Roman" w:hAnsi="Arial" w:cs="Arial"/>
          <w:color w:val="000000"/>
        </w:rPr>
      </w:pPr>
      <w:r w:rsidRPr="00ED245E">
        <w:rPr>
          <w:rFonts w:ascii="Cambria" w:eastAsia="Times New Roman" w:hAnsi="Cambria" w:cs="Arial"/>
          <w:color w:val="141412"/>
        </w:rPr>
        <w:t xml:space="preserve">To request information on this website in another language, please email </w:t>
      </w:r>
      <w:hyperlink r:id="rId8" w:history="1">
        <w:r w:rsidRPr="00ED245E">
          <w:rPr>
            <w:rFonts w:ascii="Cambria" w:eastAsia="Times New Roman" w:hAnsi="Cambria" w:cs="Arial"/>
            <w:color w:val="0000FF"/>
            <w:u w:val="single"/>
          </w:rPr>
          <w:t>communications@myncsd.org</w:t>
        </w:r>
      </w:hyperlink>
      <w:r w:rsidRPr="00ED245E">
        <w:rPr>
          <w:rFonts w:ascii="Cambria" w:eastAsia="Times New Roman" w:hAnsi="Cambria" w:cs="Arial"/>
          <w:b/>
          <w:bCs/>
          <w:color w:val="005E8A"/>
        </w:rPr>
        <w:t>  or call 307-253-5253.</w:t>
      </w:r>
    </w:p>
    <w:p w14:paraId="36F48FAF" w14:textId="77777777" w:rsidR="00ED245E" w:rsidRPr="00ED245E" w:rsidRDefault="00ED245E" w:rsidP="00ED245E">
      <w:pPr>
        <w:shd w:val="clear" w:color="auto" w:fill="FFFFFF"/>
        <w:spacing w:after="220"/>
        <w:rPr>
          <w:rFonts w:ascii="Arial" w:eastAsia="Times New Roman" w:hAnsi="Arial" w:cs="Arial"/>
          <w:color w:val="000000"/>
        </w:rPr>
      </w:pPr>
      <w:r w:rsidRPr="00ED245E">
        <w:rPr>
          <w:rFonts w:ascii="Cambria" w:eastAsia="Times New Roman" w:hAnsi="Cambria" w:cs="Arial"/>
          <w:color w:val="000000"/>
        </w:rPr>
        <w:t>All areas of the Natrona County School District #1 website will be reviewed annually. Reviews are the responsibility of NCSD’s Public Relations Department.</w:t>
      </w:r>
    </w:p>
    <w:p w14:paraId="613E315D" w14:textId="77777777" w:rsidR="00FA4EC7" w:rsidRDefault="00FA4EC7"/>
    <w:sectPr w:rsidR="00FA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5E"/>
    <w:rsid w:val="00A06057"/>
    <w:rsid w:val="00B03C7B"/>
    <w:rsid w:val="00ED245E"/>
    <w:rsid w:val="00FA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9205B"/>
  <w15:chartTrackingRefBased/>
  <w15:docId w15:val="{E1564F7D-CACB-134C-896E-43C2A331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7B"/>
  </w:style>
  <w:style w:type="paragraph" w:styleId="Heading1">
    <w:name w:val="heading 1"/>
    <w:basedOn w:val="Normal"/>
    <w:link w:val="Heading1Char"/>
    <w:uiPriority w:val="9"/>
    <w:qFormat/>
    <w:rsid w:val="00ED24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4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4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45E"/>
    <w:rPr>
      <w:rFonts w:ascii="Times New Roman" w:eastAsia="Times New Roman" w:hAnsi="Times New Roman" w:cs="Times New Roman"/>
      <w:b/>
      <w:bCs/>
      <w:sz w:val="36"/>
      <w:szCs w:val="36"/>
    </w:rPr>
  </w:style>
  <w:style w:type="character" w:styleId="Strong">
    <w:name w:val="Strong"/>
    <w:basedOn w:val="DefaultParagraphFont"/>
    <w:uiPriority w:val="22"/>
    <w:qFormat/>
    <w:rsid w:val="00ED245E"/>
    <w:rPr>
      <w:b/>
      <w:bCs/>
    </w:rPr>
  </w:style>
  <w:style w:type="paragraph" w:styleId="NormalWeb">
    <w:name w:val="Normal (Web)"/>
    <w:basedOn w:val="Normal"/>
    <w:uiPriority w:val="99"/>
    <w:semiHidden/>
    <w:unhideWhenUsed/>
    <w:rsid w:val="00ED24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2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23562">
      <w:bodyDiv w:val="1"/>
      <w:marLeft w:val="0"/>
      <w:marRight w:val="0"/>
      <w:marTop w:val="0"/>
      <w:marBottom w:val="0"/>
      <w:divBdr>
        <w:top w:val="none" w:sz="0" w:space="0" w:color="auto"/>
        <w:left w:val="none" w:sz="0" w:space="0" w:color="auto"/>
        <w:bottom w:val="none" w:sz="0" w:space="0" w:color="auto"/>
        <w:right w:val="none" w:sz="0" w:space="0" w:color="auto"/>
      </w:divBdr>
      <w:divsChild>
        <w:div w:id="1163274233">
          <w:marLeft w:val="0"/>
          <w:marRight w:val="0"/>
          <w:marTop w:val="0"/>
          <w:marBottom w:val="0"/>
          <w:divBdr>
            <w:top w:val="none" w:sz="0" w:space="0" w:color="auto"/>
            <w:left w:val="none" w:sz="0" w:space="0" w:color="auto"/>
            <w:bottom w:val="none" w:sz="0" w:space="0" w:color="auto"/>
            <w:right w:val="none" w:sz="0" w:space="0" w:color="auto"/>
          </w:divBdr>
          <w:divsChild>
            <w:div w:id="287588258">
              <w:marLeft w:val="-3930"/>
              <w:marRight w:val="0"/>
              <w:marTop w:val="0"/>
              <w:marBottom w:val="0"/>
              <w:divBdr>
                <w:top w:val="none" w:sz="0" w:space="0" w:color="auto"/>
                <w:left w:val="none" w:sz="0" w:space="0" w:color="auto"/>
                <w:bottom w:val="none" w:sz="0" w:space="0" w:color="auto"/>
                <w:right w:val="none" w:sz="0" w:space="0" w:color="auto"/>
              </w:divBdr>
              <w:divsChild>
                <w:div w:id="819855887">
                  <w:marLeft w:val="3930"/>
                  <w:marRight w:val="0"/>
                  <w:marTop w:val="0"/>
                  <w:marBottom w:val="0"/>
                  <w:divBdr>
                    <w:top w:val="none" w:sz="0" w:space="0" w:color="auto"/>
                    <w:left w:val="none" w:sz="0" w:space="0" w:color="auto"/>
                    <w:bottom w:val="none" w:sz="0" w:space="0" w:color="auto"/>
                    <w:right w:val="none" w:sz="0" w:space="0" w:color="auto"/>
                  </w:divBdr>
                  <w:divsChild>
                    <w:div w:id="428235083">
                      <w:marLeft w:val="0"/>
                      <w:marRight w:val="0"/>
                      <w:marTop w:val="0"/>
                      <w:marBottom w:val="0"/>
                      <w:divBdr>
                        <w:top w:val="none" w:sz="0" w:space="0" w:color="auto"/>
                        <w:left w:val="none" w:sz="0" w:space="0" w:color="auto"/>
                        <w:bottom w:val="none" w:sz="0" w:space="0" w:color="auto"/>
                        <w:right w:val="none" w:sz="0" w:space="0" w:color="auto"/>
                      </w:divBdr>
                      <w:divsChild>
                        <w:div w:id="1891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s@myncsd.org/" TargetMode="External"/><Relationship Id="rId3" Type="http://schemas.openxmlformats.org/officeDocument/2006/relationships/webSettings" Target="webSettings.xml"/><Relationship Id="rId7" Type="http://schemas.openxmlformats.org/officeDocument/2006/relationships/hyperlink" Target="http://communications@mync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ronaschools.org./" TargetMode="External"/><Relationship Id="rId5" Type="http://schemas.openxmlformats.org/officeDocument/2006/relationships/hyperlink" Target="mailto:verba_echols@natronaschools.org" TargetMode="External"/><Relationship Id="rId10" Type="http://schemas.openxmlformats.org/officeDocument/2006/relationships/theme" Target="theme/theme1.xml"/><Relationship Id="rId4" Type="http://schemas.openxmlformats.org/officeDocument/2006/relationships/hyperlink" Target="http://theodore_hanson@natronaschools.org/" TargetMode="External"/><Relationship Id="rId9" Type="http://schemas.openxmlformats.org/officeDocument/2006/relationships/fontTable" Target="fontTable.xm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Haptonstall</dc:creator>
  <cp:keywords/>
  <dc:description/>
  <cp:lastModifiedBy>Amanda Haptonstall</cp:lastModifiedBy>
  <cp:revision>1</cp:revision>
  <dcterms:created xsi:type="dcterms:W3CDTF">2021-06-24T16:22:00Z</dcterms:created>
  <dcterms:modified xsi:type="dcterms:W3CDTF">2021-06-24T16:23:00Z</dcterms:modified>
</cp:coreProperties>
</file>